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73" w:rsidRDefault="00D30E94" w:rsidP="00D30E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/>
      </w:r>
      <w:proofErr w:type="spellStart"/>
      <w:r w:rsidRPr="00D30E94">
        <w:rPr>
          <w:rFonts w:ascii="Times New Roman" w:hAnsi="Times New Roman" w:cs="Times New Roman"/>
          <w:b/>
          <w:sz w:val="32"/>
          <w:szCs w:val="32"/>
        </w:rPr>
        <w:t>Прайс</w:t>
      </w:r>
      <w:proofErr w:type="spellEnd"/>
      <w:r w:rsidRPr="00D30E94">
        <w:rPr>
          <w:rFonts w:ascii="Times New Roman" w:hAnsi="Times New Roman" w:cs="Times New Roman"/>
          <w:b/>
          <w:sz w:val="32"/>
          <w:szCs w:val="32"/>
        </w:rPr>
        <w:t xml:space="preserve"> на медицинские услуги</w:t>
      </w:r>
    </w:p>
    <w:p w:rsidR="00D30E94" w:rsidRPr="00D30E94" w:rsidRDefault="00D30E94" w:rsidP="00D30E94">
      <w:pPr>
        <w:rPr>
          <w:rFonts w:ascii="Times New Roman" w:hAnsi="Times New Roman" w:cs="Times New Roman"/>
          <w:sz w:val="28"/>
          <w:szCs w:val="28"/>
        </w:rPr>
      </w:pPr>
      <w:r w:rsidRPr="00D30E94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</w:p>
    <w:tbl>
      <w:tblPr>
        <w:tblStyle w:val="ab"/>
        <w:tblW w:w="10649" w:type="dxa"/>
        <w:tblLook w:val="04A0"/>
      </w:tblPr>
      <w:tblGrid>
        <w:gridCol w:w="8106"/>
        <w:gridCol w:w="2543"/>
      </w:tblGrid>
      <w:tr w:rsidR="00D30E94" w:rsidRPr="00D30E94" w:rsidTr="00D30E94">
        <w:trPr>
          <w:trHeight w:val="35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D30E94" w:rsidRPr="00D30E94" w:rsidTr="00D30E94">
        <w:trPr>
          <w:trHeight w:val="35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(+ по </w:t>
            </w: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D30E94" w:rsidRPr="00D30E94" w:rsidTr="00D30E94">
        <w:trPr>
          <w:trHeight w:val="37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ЭКГ в первом отведении для оценки ритма</w:t>
            </w:r>
          </w:p>
        </w:tc>
        <w:tc>
          <w:tcPr>
            <w:tcW w:w="0" w:type="auto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D30E94" w:rsidRPr="00D30E94" w:rsidTr="00D30E94">
        <w:trPr>
          <w:trHeight w:val="35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Велоэргометрия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тредмил-тест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2090,00</w:t>
            </w:r>
          </w:p>
        </w:tc>
      </w:tr>
      <w:tr w:rsidR="00D30E94" w:rsidRPr="00D30E94" w:rsidTr="00D30E94">
        <w:trPr>
          <w:trHeight w:val="37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</w:p>
        </w:tc>
        <w:tc>
          <w:tcPr>
            <w:tcW w:w="0" w:type="auto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2350,00</w:t>
            </w:r>
          </w:p>
        </w:tc>
      </w:tr>
      <w:tr w:rsidR="00D30E94" w:rsidRPr="00D30E94" w:rsidTr="00D30E94">
        <w:trPr>
          <w:trHeight w:val="35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0" w:type="auto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D30E94" w:rsidRPr="00D30E94" w:rsidTr="00D30E94">
        <w:trPr>
          <w:trHeight w:val="35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</w:t>
            </w:r>
          </w:p>
        </w:tc>
        <w:tc>
          <w:tcPr>
            <w:tcW w:w="0" w:type="auto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D30E94" w:rsidRPr="00D30E94" w:rsidTr="00D30E94">
        <w:trPr>
          <w:trHeight w:val="37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функций внешнего дыхания с </w:t>
            </w: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бронхолитиками</w:t>
            </w:r>
            <w:proofErr w:type="spellEnd"/>
          </w:p>
        </w:tc>
        <w:tc>
          <w:tcPr>
            <w:tcW w:w="0" w:type="auto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D30E94" w:rsidRPr="00D30E94" w:rsidRDefault="00D30E94" w:rsidP="00D30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D30E94">
        <w:rPr>
          <w:rFonts w:ascii="Times New Roman" w:hAnsi="Times New Roman" w:cs="Times New Roman"/>
          <w:sz w:val="28"/>
          <w:szCs w:val="28"/>
        </w:rPr>
        <w:t>Ультразвуковая диагностика</w:t>
      </w:r>
    </w:p>
    <w:tbl>
      <w:tblPr>
        <w:tblStyle w:val="ab"/>
        <w:tblW w:w="0" w:type="auto"/>
        <w:tblLook w:val="04A0"/>
      </w:tblPr>
      <w:tblGrid>
        <w:gridCol w:w="8188"/>
        <w:gridCol w:w="2450"/>
      </w:tblGrid>
      <w:tr w:rsidR="00D30E94" w:rsidRPr="00D30E94" w:rsidTr="00D30E94">
        <w:tc>
          <w:tcPr>
            <w:tcW w:w="8188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D30E94" w:rsidRPr="00D30E94" w:rsidTr="00D30E94"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доплеровским анализом</w:t>
            </w:r>
          </w:p>
        </w:tc>
        <w:tc>
          <w:tcPr>
            <w:tcW w:w="2450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D30E94" w:rsidRPr="00D30E94" w:rsidTr="00D30E94"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надпочечников, мочевого пузыря</w:t>
            </w:r>
          </w:p>
        </w:tc>
        <w:tc>
          <w:tcPr>
            <w:tcW w:w="2450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</w:tr>
      <w:tr w:rsidR="00D30E94" w:rsidRPr="00D30E94" w:rsidTr="00D30E94"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брюшной полости</w:t>
            </w:r>
          </w:p>
        </w:tc>
        <w:tc>
          <w:tcPr>
            <w:tcW w:w="2450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D30E94" w:rsidRPr="00D30E94" w:rsidTr="00D30E94"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2450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30E94" w:rsidRPr="00D30E94" w:rsidTr="00D30E94"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2450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D30E94" w:rsidRPr="00D30E94" w:rsidTr="00D30E94"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брюшного отдела аорты</w:t>
            </w:r>
          </w:p>
        </w:tc>
        <w:tc>
          <w:tcPr>
            <w:tcW w:w="2450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D30E94" w:rsidRPr="00D30E94" w:rsidTr="00D30E94"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2450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30E94" w:rsidRPr="00D30E94" w:rsidTr="00D30E94"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железы, мочевого пузыря</w:t>
            </w:r>
          </w:p>
        </w:tc>
        <w:tc>
          <w:tcPr>
            <w:tcW w:w="2450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D30E94" w:rsidRPr="00D30E94" w:rsidTr="00D30E94"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с определением его функции</w:t>
            </w:r>
          </w:p>
        </w:tc>
        <w:tc>
          <w:tcPr>
            <w:tcW w:w="2450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30E94" w:rsidRPr="00D30E94" w:rsidTr="00D30E94"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2450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715,00</w:t>
            </w:r>
          </w:p>
        </w:tc>
      </w:tr>
      <w:tr w:rsidR="00D30E94" w:rsidRPr="00D30E94" w:rsidTr="00D30E94"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</w:t>
            </w:r>
          </w:p>
        </w:tc>
        <w:tc>
          <w:tcPr>
            <w:tcW w:w="2450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30E94" w:rsidRPr="00D30E94" w:rsidTr="00D30E94"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шеи и дуги аорты</w:t>
            </w:r>
          </w:p>
        </w:tc>
        <w:tc>
          <w:tcPr>
            <w:tcW w:w="2450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</w:tbl>
    <w:p w:rsidR="00D30E94" w:rsidRPr="00D30E94" w:rsidRDefault="00D30E94" w:rsidP="00D30E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D30E94">
        <w:rPr>
          <w:rFonts w:ascii="Times New Roman" w:hAnsi="Times New Roman" w:cs="Times New Roman"/>
          <w:sz w:val="28"/>
        </w:rPr>
        <w:t>Физиотерапия</w:t>
      </w:r>
    </w:p>
    <w:tbl>
      <w:tblPr>
        <w:tblStyle w:val="ab"/>
        <w:tblW w:w="10550" w:type="dxa"/>
        <w:tblLook w:val="04A0"/>
      </w:tblPr>
      <w:tblGrid>
        <w:gridCol w:w="8188"/>
        <w:gridCol w:w="2362"/>
      </w:tblGrid>
      <w:tr w:rsidR="00D30E94" w:rsidRPr="00D30E94" w:rsidTr="00D30E94">
        <w:trPr>
          <w:trHeight w:val="277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D30E94" w:rsidRPr="00D30E94" w:rsidTr="00D30E94">
        <w:trPr>
          <w:trHeight w:val="292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и лекарственный электрофорез</w:t>
            </w:r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D30E94" w:rsidRPr="00D30E94" w:rsidTr="00D30E94">
        <w:trPr>
          <w:trHeight w:val="277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D30E94" w:rsidRPr="00D30E94" w:rsidTr="00D30E94">
        <w:trPr>
          <w:trHeight w:val="277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277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Интерференцтерапия</w:t>
            </w:r>
            <w:proofErr w:type="spellEnd"/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</w:tr>
      <w:tr w:rsidR="00D30E94" w:rsidRPr="00D30E94" w:rsidTr="00D30E94">
        <w:trPr>
          <w:trHeight w:val="277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Дарсанвализация</w:t>
            </w:r>
            <w:proofErr w:type="spellEnd"/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30E94" w:rsidRPr="00D30E94" w:rsidTr="00D30E94">
        <w:trPr>
          <w:trHeight w:val="292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D30E94" w:rsidRPr="00D30E94" w:rsidTr="00D30E94">
        <w:trPr>
          <w:trHeight w:val="277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терапия</w:t>
            </w:r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D30E94" w:rsidRPr="00D30E94" w:rsidTr="00D30E94">
        <w:trPr>
          <w:trHeight w:val="292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Магнитолазерная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D30E94" w:rsidRPr="00D30E94" w:rsidTr="00D30E94">
        <w:trPr>
          <w:trHeight w:val="277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Ультрозвуковая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30E94" w:rsidRPr="00D30E94" w:rsidTr="00D30E94">
        <w:trPr>
          <w:trHeight w:val="292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излучение (КУФ)</w:t>
            </w:r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D30E94" w:rsidRPr="00D30E94" w:rsidTr="00D30E94">
        <w:trPr>
          <w:trHeight w:val="277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ультрафиолетовое излучение</w:t>
            </w:r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30E94" w:rsidRPr="00D30E94" w:rsidTr="00D30E94">
        <w:trPr>
          <w:trHeight w:val="292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Аэроионотерапия</w:t>
            </w:r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277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30E94" w:rsidRPr="00D30E94" w:rsidTr="00D30E94">
        <w:trPr>
          <w:trHeight w:val="292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Структурно-резонансная терапия «</w:t>
            </w: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Рематера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D30E94" w:rsidRPr="00D30E94" w:rsidTr="00D30E94">
        <w:trPr>
          <w:trHeight w:val="277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Структурно-резонансная терапия «</w:t>
            </w: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Рекэлси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D30E94" w:rsidRPr="00D30E94" w:rsidTr="00D30E94">
        <w:trPr>
          <w:trHeight w:val="292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</w:t>
            </w:r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277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D30E94" w:rsidRPr="00D30E94" w:rsidTr="00D30E94">
        <w:trPr>
          <w:trHeight w:val="277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2362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</w:tbl>
    <w:p w:rsidR="00D30E94" w:rsidRPr="00D30E94" w:rsidRDefault="00D30E94" w:rsidP="00D30E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D30E94">
        <w:rPr>
          <w:rFonts w:ascii="Times New Roman" w:hAnsi="Times New Roman" w:cs="Times New Roman"/>
          <w:sz w:val="28"/>
        </w:rPr>
        <w:t>Массаж</w:t>
      </w:r>
    </w:p>
    <w:tbl>
      <w:tblPr>
        <w:tblStyle w:val="ab"/>
        <w:tblW w:w="10535" w:type="dxa"/>
        <w:tblLook w:val="04A0"/>
      </w:tblPr>
      <w:tblGrid>
        <w:gridCol w:w="8052"/>
        <w:gridCol w:w="2483"/>
      </w:tblGrid>
      <w:tr w:rsidR="00D30E94" w:rsidRPr="00D30E94" w:rsidTr="00D30E94">
        <w:trPr>
          <w:trHeight w:val="293"/>
        </w:trPr>
        <w:tc>
          <w:tcPr>
            <w:tcW w:w="8188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7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D30E94" w:rsidRPr="00D30E94" w:rsidTr="00D30E94">
        <w:trPr>
          <w:trHeight w:val="31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31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30E94" w:rsidRPr="00D30E94" w:rsidTr="00D30E94">
        <w:trPr>
          <w:trHeight w:val="293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31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30E94" w:rsidRPr="00D30E94" w:rsidTr="00D30E94">
        <w:trPr>
          <w:trHeight w:val="293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293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293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293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</w:t>
            </w:r>
          </w:p>
        </w:tc>
      </w:tr>
      <w:tr w:rsidR="00D30E94" w:rsidRPr="00D30E94" w:rsidTr="00D30E94">
        <w:trPr>
          <w:trHeight w:val="31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30E94" w:rsidRPr="00D30E94" w:rsidTr="00D30E94">
        <w:trPr>
          <w:trHeight w:val="293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передней брюшной стенки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31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пояснично-крестцового отдела позвоночника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293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D30E94" w:rsidRPr="00D30E94" w:rsidTr="00D30E94">
        <w:trPr>
          <w:trHeight w:val="293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</w:t>
            </w:r>
          </w:p>
        </w:tc>
      </w:tr>
      <w:tr w:rsidR="00D30E94" w:rsidRPr="00D30E94" w:rsidTr="00D30E94">
        <w:trPr>
          <w:trHeight w:val="293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30E94" w:rsidRPr="00D30E94" w:rsidTr="00D30E94">
        <w:trPr>
          <w:trHeight w:val="293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31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293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31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rPr>
          <w:trHeight w:val="293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массаж (кресло)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D30E94" w:rsidRPr="00D30E94" w:rsidTr="00D30E94">
        <w:trPr>
          <w:trHeight w:val="70"/>
        </w:trPr>
        <w:tc>
          <w:tcPr>
            <w:tcW w:w="0" w:type="auto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2509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1900,00</w:t>
            </w:r>
          </w:p>
        </w:tc>
      </w:tr>
    </w:tbl>
    <w:p w:rsidR="00D30E94" w:rsidRPr="00D30E94" w:rsidRDefault="00D30E94" w:rsidP="00D30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30E94">
        <w:rPr>
          <w:rFonts w:ascii="Times New Roman" w:hAnsi="Times New Roman" w:cs="Times New Roman"/>
          <w:sz w:val="28"/>
          <w:szCs w:val="28"/>
        </w:rPr>
        <w:t>Рефлексотерапия</w:t>
      </w:r>
    </w:p>
    <w:tbl>
      <w:tblPr>
        <w:tblStyle w:val="ab"/>
        <w:tblW w:w="10580" w:type="dxa"/>
        <w:tblLook w:val="04A0"/>
      </w:tblPr>
      <w:tblGrid>
        <w:gridCol w:w="8046"/>
        <w:gridCol w:w="2534"/>
      </w:tblGrid>
      <w:tr w:rsidR="00D30E94" w:rsidRPr="00D30E94" w:rsidTr="00D30E94">
        <w:trPr>
          <w:trHeight w:val="284"/>
        </w:trPr>
        <w:tc>
          <w:tcPr>
            <w:tcW w:w="804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4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D30E94" w:rsidRPr="00D30E94" w:rsidTr="00D30E94">
        <w:trPr>
          <w:trHeight w:val="284"/>
        </w:trPr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Иглорефлексотерапия </w:t>
            </w: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корпоральная</w:t>
            </w:r>
            <w:proofErr w:type="spellEnd"/>
          </w:p>
        </w:tc>
        <w:tc>
          <w:tcPr>
            <w:tcW w:w="2534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D30E94" w:rsidRPr="00D30E94" w:rsidTr="00D30E94">
        <w:trPr>
          <w:trHeight w:val="284"/>
        </w:trPr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Аурикотерапия</w:t>
            </w:r>
            <w:proofErr w:type="spellEnd"/>
          </w:p>
        </w:tc>
        <w:tc>
          <w:tcPr>
            <w:tcW w:w="2534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30E94" w:rsidRPr="00D30E94" w:rsidTr="00D30E94">
        <w:trPr>
          <w:trHeight w:val="300"/>
        </w:trPr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Киссенжи</w:t>
            </w:r>
            <w:proofErr w:type="spellEnd"/>
          </w:p>
        </w:tc>
        <w:tc>
          <w:tcPr>
            <w:tcW w:w="2534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</w:tbl>
    <w:p w:rsidR="00D30E94" w:rsidRPr="00D30E94" w:rsidRDefault="00D30E94" w:rsidP="00D30E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D30E94">
        <w:rPr>
          <w:rFonts w:ascii="Times New Roman" w:hAnsi="Times New Roman" w:cs="Times New Roman"/>
          <w:sz w:val="28"/>
        </w:rPr>
        <w:t>Процедурный кабинет</w:t>
      </w:r>
    </w:p>
    <w:tbl>
      <w:tblPr>
        <w:tblStyle w:val="ab"/>
        <w:tblW w:w="0" w:type="auto"/>
        <w:tblLook w:val="04A0"/>
      </w:tblPr>
      <w:tblGrid>
        <w:gridCol w:w="8046"/>
        <w:gridCol w:w="2636"/>
      </w:tblGrid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 (без стоимости препарата)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Внутремышечное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лекарственных препаратов (без стоимости препарата)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Непрерывное внутривенное струйное введение лекарственных препаратов </w:t>
            </w: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 стоимости препарата)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Непрерывное внутривенное капельное введение лекарственных препаратов (без стоимости препарата)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асептической повязки (без учета стоимости перевязочного материала)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лекарственной повязки (без учета стоимости перевязочного материала)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иммобилизирующей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 (без учета стоимости перевязочного материала)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Эластичная компрессия нижних конечностей (без учета стоимости перевязочного материала)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вены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</w:tbl>
    <w:p w:rsidR="00D30E94" w:rsidRPr="00D30E94" w:rsidRDefault="00D30E94" w:rsidP="00D30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30E94">
        <w:rPr>
          <w:rFonts w:ascii="Times New Roman" w:hAnsi="Times New Roman" w:cs="Times New Roman"/>
          <w:sz w:val="28"/>
          <w:szCs w:val="28"/>
        </w:rPr>
        <w:t>Прочие</w:t>
      </w:r>
    </w:p>
    <w:tbl>
      <w:tblPr>
        <w:tblStyle w:val="ab"/>
        <w:tblW w:w="0" w:type="auto"/>
        <w:tblLook w:val="04A0"/>
      </w:tblPr>
      <w:tblGrid>
        <w:gridCol w:w="8046"/>
        <w:gridCol w:w="2636"/>
      </w:tblGrid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(ингаляции лекарственными травами)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(1 час)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Озокеритно-парафиновые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 (1 зона)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бассейне – длительность 30 минут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тренажерном зале – 1 час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комбинированная реабилитация «СанСпектра-9000»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 ванна «</w:t>
            </w: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Аква-Релакс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Галоаэрозольная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(горный воздух)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Кедровая бочка – длительность 15 минут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с инструктором ЛФК – длительность 1 час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в бассейне с инструктором ЛФК в группе – длительность 30 минут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с инструктором ЛФК в группе – длительность 30 минут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в бассейне с использованием тренажеров с инструктором ЛФК в группе – длительность 30 минут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D30E94" w:rsidRPr="00D30E94" w:rsidTr="00D30E94">
        <w:tc>
          <w:tcPr>
            <w:tcW w:w="8046" w:type="dxa"/>
            <w:hideMark/>
          </w:tcPr>
          <w:p w:rsidR="00D30E94" w:rsidRPr="00D30E94" w:rsidRDefault="00D30E94" w:rsidP="00D3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 с инструктором ЛФК – длительность 50 минут</w:t>
            </w:r>
          </w:p>
        </w:tc>
        <w:tc>
          <w:tcPr>
            <w:tcW w:w="2636" w:type="dxa"/>
            <w:hideMark/>
          </w:tcPr>
          <w:p w:rsidR="00D30E94" w:rsidRPr="00D30E94" w:rsidRDefault="00D30E94" w:rsidP="00D3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D30E94" w:rsidRPr="00D30E94" w:rsidRDefault="00D30E94" w:rsidP="00D30E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30E94" w:rsidRPr="00D30E94" w:rsidSect="00D30E9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CD" w:rsidRDefault="006F3ACD" w:rsidP="006F3ACD">
      <w:pPr>
        <w:spacing w:after="0" w:line="240" w:lineRule="auto"/>
      </w:pPr>
      <w:r>
        <w:separator/>
      </w:r>
    </w:p>
  </w:endnote>
  <w:endnote w:type="continuationSeparator" w:id="0">
    <w:p w:rsidR="006F3ACD" w:rsidRDefault="006F3ACD" w:rsidP="006F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CD" w:rsidRDefault="006F3ACD" w:rsidP="006F3ACD">
      <w:pPr>
        <w:spacing w:after="0" w:line="240" w:lineRule="auto"/>
      </w:pPr>
      <w:r>
        <w:separator/>
      </w:r>
    </w:p>
  </w:footnote>
  <w:footnote w:type="continuationSeparator" w:id="0">
    <w:p w:rsidR="006F3ACD" w:rsidRDefault="006F3ACD" w:rsidP="006F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CD" w:rsidRPr="00152305" w:rsidRDefault="006F3ACD" w:rsidP="006F3ACD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Санаторий </w:t>
    </w:r>
    <w:r w:rsidRPr="00152305">
      <w:rPr>
        <w:rFonts w:ascii="Times New Roman" w:hAnsi="Times New Roman"/>
        <w:sz w:val="20"/>
        <w:szCs w:val="20"/>
      </w:rPr>
      <w:t>«</w:t>
    </w:r>
    <w:r>
      <w:rPr>
        <w:rFonts w:ascii="Times New Roman" w:hAnsi="Times New Roman"/>
        <w:sz w:val="20"/>
        <w:szCs w:val="20"/>
      </w:rPr>
      <w:t>им</w:t>
    </w:r>
    <w:proofErr w:type="gramStart"/>
    <w:r>
      <w:rPr>
        <w:rFonts w:ascii="Times New Roman" w:hAnsi="Times New Roman"/>
        <w:sz w:val="20"/>
        <w:szCs w:val="20"/>
      </w:rPr>
      <w:t>.Г</w:t>
    </w:r>
    <w:proofErr w:type="gramEnd"/>
    <w:r>
      <w:rPr>
        <w:rFonts w:ascii="Times New Roman" w:hAnsi="Times New Roman"/>
        <w:sz w:val="20"/>
        <w:szCs w:val="20"/>
      </w:rPr>
      <w:t>орького</w:t>
    </w:r>
    <w:r w:rsidRPr="00152305">
      <w:rPr>
        <w:rFonts w:ascii="Times New Roman" w:hAnsi="Times New Roman"/>
        <w:sz w:val="20"/>
        <w:szCs w:val="20"/>
      </w:rPr>
      <w:t xml:space="preserve">», </w:t>
    </w:r>
    <w:r>
      <w:rPr>
        <w:rFonts w:ascii="Times New Roman" w:hAnsi="Times New Roman"/>
        <w:sz w:val="20"/>
        <w:szCs w:val="20"/>
      </w:rPr>
      <w:t>п.Юность, Щелковский район, Московская область</w:t>
    </w:r>
  </w:p>
  <w:p w:rsidR="006F3ACD" w:rsidRPr="006F3ACD" w:rsidRDefault="006F3ACD" w:rsidP="006F3ACD">
    <w:pPr>
      <w:pStyle w:val="a4"/>
      <w:jc w:val="right"/>
      <w:rPr>
        <w:rFonts w:ascii="Times New Roman" w:hAnsi="Times New Roman"/>
        <w:color w:val="000000"/>
        <w:sz w:val="20"/>
        <w:szCs w:val="20"/>
        <w:bdr w:val="none" w:sz="0" w:space="0" w:color="auto" w:frame="1"/>
      </w:rPr>
    </w:pPr>
    <w:r w:rsidRPr="00152305">
      <w:rPr>
        <w:rStyle w:val="a3"/>
        <w:rFonts w:ascii="Times New Roman" w:hAnsi="Times New Roman"/>
        <w:color w:val="000000"/>
        <w:sz w:val="20"/>
        <w:szCs w:val="20"/>
        <w:bdr w:val="none" w:sz="0" w:space="0" w:color="auto" w:frame="1"/>
      </w:rPr>
      <w:t>Отдел бронирования: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тел.: (495) 134-47-67</w:t>
    </w:r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3"/>
        <w:rFonts w:ascii="Times New Roman" w:hAnsi="Times New Roman"/>
        <w:color w:val="000000"/>
        <w:sz w:val="20"/>
        <w:szCs w:val="20"/>
        <w:bdr w:val="none" w:sz="0" w:space="0" w:color="auto" w:frame="1"/>
      </w:rPr>
      <w:t>Сотовый телефон: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8 (915) 986-28-48</w:t>
    </w:r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proofErr w:type="spellStart"/>
    <w:r w:rsidRPr="00152305">
      <w:rPr>
        <w:rStyle w:val="a3"/>
        <w:rFonts w:ascii="Times New Roman" w:hAnsi="Times New Roman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152305">
      <w:rPr>
        <w:rStyle w:val="a3"/>
        <w:rFonts w:ascii="Times New Roman" w:hAnsi="Times New Roman"/>
        <w:color w:val="000000"/>
        <w:sz w:val="20"/>
        <w:szCs w:val="20"/>
        <w:bdr w:val="none" w:sz="0" w:space="0" w:color="auto" w:frame="1"/>
      </w:rPr>
      <w:t>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6F3ACD">
      <w:rPr>
        <w:rStyle w:val="a3"/>
        <w:rFonts w:ascii="Times New Roman" w:hAnsi="Times New Roman" w:cs="Times New Roman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3"/>
        <w:rFonts w:ascii="Times New Roman" w:hAnsi="Times New Roman"/>
        <w:color w:val="000000"/>
        <w:sz w:val="20"/>
        <w:szCs w:val="20"/>
        <w:bdr w:val="none" w:sz="0" w:space="0" w:color="auto" w:frame="1"/>
      </w:rPr>
      <w:t>Режим работы: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7A1"/>
    <w:rsid w:val="00362480"/>
    <w:rsid w:val="004B377E"/>
    <w:rsid w:val="006F3ACD"/>
    <w:rsid w:val="00B81C73"/>
    <w:rsid w:val="00BC6BA4"/>
    <w:rsid w:val="00D30E94"/>
    <w:rsid w:val="00EF1AE8"/>
    <w:rsid w:val="00FA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73"/>
  </w:style>
  <w:style w:type="paragraph" w:styleId="1">
    <w:name w:val="heading 1"/>
    <w:basedOn w:val="a"/>
    <w:next w:val="a"/>
    <w:link w:val="10"/>
    <w:uiPriority w:val="9"/>
    <w:qFormat/>
    <w:rsid w:val="00D30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A4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47A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F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CD"/>
  </w:style>
  <w:style w:type="paragraph" w:styleId="a6">
    <w:name w:val="footer"/>
    <w:basedOn w:val="a"/>
    <w:link w:val="a7"/>
    <w:uiPriority w:val="99"/>
    <w:semiHidden/>
    <w:unhideWhenUsed/>
    <w:rsid w:val="006F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ACD"/>
  </w:style>
  <w:style w:type="character" w:customStyle="1" w:styleId="apple-converted-space">
    <w:name w:val="apple-converted-space"/>
    <w:basedOn w:val="a0"/>
    <w:rsid w:val="006F3ACD"/>
  </w:style>
  <w:style w:type="character" w:customStyle="1" w:styleId="10">
    <w:name w:val="Заголовок 1 Знак"/>
    <w:basedOn w:val="a0"/>
    <w:link w:val="1"/>
    <w:uiPriority w:val="9"/>
    <w:rsid w:val="00D30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3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9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30E94"/>
    <w:rPr>
      <w:color w:val="0000FF"/>
      <w:u w:val="single"/>
    </w:rPr>
  </w:style>
  <w:style w:type="table" w:styleId="ab">
    <w:name w:val="Table Grid"/>
    <w:basedOn w:val="a1"/>
    <w:uiPriority w:val="59"/>
    <w:rsid w:val="00D3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nashvek@bk.ru</cp:lastModifiedBy>
  <cp:revision>4</cp:revision>
  <dcterms:created xsi:type="dcterms:W3CDTF">2016-10-03T13:22:00Z</dcterms:created>
  <dcterms:modified xsi:type="dcterms:W3CDTF">2023-04-19T10:52:00Z</dcterms:modified>
</cp:coreProperties>
</file>