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-415290</wp:posOffset>
            </wp:positionH>
            <wp:positionV relativeFrom="paragraph">
              <wp:posOffset>100330</wp:posOffset>
            </wp:positionV>
            <wp:extent cx="2229485" cy="164782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229485" cy="16478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</w:p>
    <w:p w14:paraId="08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ЭКО-ЗДРАВНИЦА «СОСНОВЫЙ БОР»</w:t>
      </w:r>
      <w:r>
        <w:rPr>
          <w:rFonts w:ascii="Times New Roman" w:hAnsi="Times New Roman"/>
          <w:b w:val="1"/>
          <w:i w:val="1"/>
          <w:sz w:val="32"/>
        </w:rPr>
        <w:t xml:space="preserve"> </w:t>
      </w:r>
    </w:p>
    <w:p w14:paraId="09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приглашает отметить </w:t>
      </w:r>
    </w:p>
    <w:p w14:paraId="0A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52"/>
        </w:rPr>
      </w:pPr>
      <w:r>
        <w:rPr>
          <w:rFonts w:ascii="Times New Roman" w:hAnsi="Times New Roman"/>
          <w:b w:val="1"/>
          <w:i w:val="1"/>
          <w:sz w:val="52"/>
        </w:rPr>
        <w:t xml:space="preserve">«День защитника Отечества» </w:t>
      </w:r>
    </w:p>
    <w:p w14:paraId="0B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6"/>
        </w:rPr>
      </w:pPr>
      <w:r>
        <w:rPr>
          <w:rFonts w:ascii="Times New Roman" w:hAnsi="Times New Roman"/>
          <w:b w:val="1"/>
          <w:i w:val="1"/>
          <w:sz w:val="36"/>
        </w:rPr>
        <w:t>с 22 по 25 февраля 2024 года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в</w:t>
      </w:r>
      <w:r>
        <w:rPr>
          <w:rFonts w:ascii="Times New Roman" w:hAnsi="Times New Roman"/>
          <w:b w:val="1"/>
          <w:i w:val="1"/>
          <w:sz w:val="32"/>
        </w:rPr>
        <w:t xml:space="preserve"> лучших  традициях </w:t>
      </w:r>
      <w:r>
        <w:rPr>
          <w:rFonts w:ascii="Times New Roman" w:hAnsi="Times New Roman"/>
          <w:b w:val="1"/>
          <w:i w:val="1"/>
          <w:sz w:val="32"/>
        </w:rPr>
        <w:t>эко-здравницы</w:t>
      </w:r>
      <w:r>
        <w:rPr>
          <w:rFonts w:ascii="Times New Roman" w:hAnsi="Times New Roman"/>
          <w:b w:val="1"/>
          <w:i w:val="1"/>
          <w:sz w:val="32"/>
        </w:rPr>
        <w:t xml:space="preserve"> </w:t>
      </w:r>
    </w:p>
    <w:tbl>
      <w:tblPr>
        <w:tblStyle w:val="Style_1"/>
        <w:tblInd w:type="dxa" w:w="-476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1521"/>
        <w:gridCol w:w="1102"/>
        <w:gridCol w:w="1119"/>
        <w:gridCol w:w="1222"/>
        <w:gridCol w:w="1238"/>
        <w:gridCol w:w="1377"/>
        <w:gridCol w:w="1376"/>
        <w:gridCol w:w="1658"/>
      </w:tblGrid>
      <w:tr>
        <w:trPr>
          <w:trHeight w:hRule="atLeast" w:val="452"/>
        </w:trPr>
        <w:tc>
          <w:tcPr>
            <w:tcW w:type="dxa" w:w="15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Виды путевок</w:t>
            </w:r>
          </w:p>
        </w:tc>
        <w:tc>
          <w:tcPr>
            <w:tcW w:type="dxa" w:w="468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Гостиница</w:t>
            </w:r>
          </w:p>
        </w:tc>
        <w:tc>
          <w:tcPr>
            <w:tcW w:type="dxa" w:w="27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Мини-гостиница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Коттедж*</w:t>
            </w:r>
          </w:p>
        </w:tc>
      </w:tr>
      <w:tr>
        <w:trPr>
          <w:trHeight w:hRule="atLeast" w:val="829"/>
        </w:trPr>
        <w:tc>
          <w:tcPr>
            <w:tcW w:type="dxa" w:w="1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Стандарт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</w:tc>
        <w:tc>
          <w:tcPr>
            <w:tcW w:type="dxa" w:w="12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Стандарт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мест.)</w:t>
            </w:r>
          </w:p>
        </w:tc>
        <w:tc>
          <w:tcPr>
            <w:tcW w:type="dxa" w:w="1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мест.)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 Плюс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</w:tc>
        <w:tc>
          <w:tcPr>
            <w:tcW w:type="dxa" w:w="1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 Плюс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местные)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Максимальное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Количество мест - 10  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(4 </w:t>
            </w:r>
            <w:r>
              <w:rPr>
                <w:rFonts w:ascii="Times New Roman" w:hAnsi="Times New Roman"/>
                <w:sz w:val="16"/>
              </w:rPr>
              <w:t>осн</w:t>
            </w:r>
            <w:r>
              <w:rPr>
                <w:rFonts w:ascii="Times New Roman" w:hAnsi="Times New Roman"/>
                <w:sz w:val="16"/>
              </w:rPr>
              <w:t>. + 6 доп.)</w:t>
            </w:r>
          </w:p>
        </w:tc>
      </w:tr>
      <w:tr>
        <w:trPr>
          <w:trHeight w:hRule="atLeast" w:val="742"/>
        </w:trPr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2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Стоимость </w:t>
            </w:r>
          </w:p>
          <w:p w14:paraId="23000000">
            <w:pPr>
              <w:pStyle w:val="Style_2"/>
              <w:spacing w:after="0" w:before="0" w:line="276" w:lineRule="auto"/>
              <w:ind/>
              <w:jc w:val="center"/>
              <w:rPr>
                <w:sz w:val="36"/>
              </w:rPr>
            </w:pPr>
            <w:r>
              <w:rPr>
                <w:b w:val="1"/>
              </w:rPr>
              <w:t xml:space="preserve">тура </w:t>
            </w:r>
            <w:r>
              <w:rPr>
                <w:b w:val="1"/>
              </w:rPr>
              <w:t>за весь период</w:t>
            </w:r>
            <w:r>
              <w:rPr>
                <w:b w:val="1"/>
              </w:rPr>
              <w:t xml:space="preserve">: </w:t>
            </w:r>
          </w:p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4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15200</w:t>
            </w: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5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16400</w:t>
            </w:r>
          </w:p>
        </w:tc>
        <w:tc>
          <w:tcPr>
            <w:tcW w:type="dxa" w:w="12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6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11900</w:t>
            </w:r>
          </w:p>
        </w:tc>
        <w:tc>
          <w:tcPr>
            <w:tcW w:type="dxa" w:w="1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7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12800</w:t>
            </w:r>
          </w:p>
        </w:tc>
        <w:tc>
          <w:tcPr>
            <w:tcW w:type="dxa" w:w="13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8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17300</w:t>
            </w:r>
          </w:p>
        </w:tc>
        <w:tc>
          <w:tcPr>
            <w:tcW w:type="dxa" w:w="1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9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13</w:t>
            </w:r>
            <w:r>
              <w:rPr>
                <w:b w:val="1"/>
                <w:sz w:val="36"/>
              </w:rPr>
              <w:t>400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A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14900</w:t>
            </w:r>
          </w:p>
        </w:tc>
      </w:tr>
    </w:tbl>
    <w:p w14:paraId="2B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*Стоимость</w:t>
      </w:r>
      <w:r>
        <w:rPr>
          <w:rFonts w:ascii="Times New Roman" w:hAnsi="Times New Roman"/>
          <w:sz w:val="20"/>
        </w:rPr>
        <w:t xml:space="preserve"> указана</w:t>
      </w:r>
      <w:r>
        <w:rPr>
          <w:rFonts w:ascii="Times New Roman" w:hAnsi="Times New Roman"/>
          <w:sz w:val="20"/>
        </w:rPr>
        <w:t xml:space="preserve"> на человека за тур. 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а </w:t>
      </w:r>
      <w:r>
        <w:rPr>
          <w:rFonts w:ascii="Times New Roman" w:hAnsi="Times New Roman"/>
          <w:b w:val="1"/>
          <w:sz w:val="20"/>
        </w:rPr>
        <w:t>основное место</w:t>
      </w:r>
      <w:r>
        <w:rPr>
          <w:rFonts w:ascii="Times New Roman" w:hAnsi="Times New Roman"/>
          <w:sz w:val="20"/>
        </w:rPr>
        <w:t xml:space="preserve"> предоставляется скидка </w:t>
      </w:r>
      <w:r>
        <w:rPr>
          <w:rFonts w:ascii="Times New Roman" w:hAnsi="Times New Roman"/>
          <w:b w:val="1"/>
          <w:sz w:val="20"/>
          <w:u w:val="single"/>
        </w:rPr>
        <w:t>детям до 12 лет – 20%</w:t>
      </w:r>
      <w:r>
        <w:rPr>
          <w:rFonts w:ascii="Times New Roman" w:hAnsi="Times New Roman"/>
          <w:sz w:val="20"/>
        </w:rPr>
        <w:t xml:space="preserve"> </w:t>
      </w:r>
    </w:p>
    <w:p w14:paraId="2C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</w:t>
      </w:r>
      <w:r>
        <w:rPr>
          <w:rFonts w:ascii="Times New Roman" w:hAnsi="Times New Roman"/>
          <w:b w:val="1"/>
          <w:sz w:val="20"/>
        </w:rPr>
        <w:t>дополнительное место</w:t>
      </w:r>
      <w:r>
        <w:rPr>
          <w:rFonts w:ascii="Times New Roman" w:hAnsi="Times New Roman"/>
          <w:sz w:val="20"/>
        </w:rPr>
        <w:t xml:space="preserve"> предоставляется скидка:</w:t>
      </w:r>
      <w:r>
        <w:rPr>
          <w:rFonts w:ascii="Times New Roman" w:hAnsi="Times New Roman"/>
          <w:b w:val="1"/>
          <w:sz w:val="20"/>
          <w:u w:val="single"/>
        </w:rPr>
        <w:t xml:space="preserve"> взрослым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b w:val="1"/>
          <w:sz w:val="20"/>
        </w:rPr>
        <w:t xml:space="preserve"> 10% , </w:t>
      </w:r>
      <w:r>
        <w:rPr>
          <w:rFonts w:ascii="Times New Roman" w:hAnsi="Times New Roman"/>
          <w:b w:val="1"/>
          <w:sz w:val="20"/>
          <w:u w:val="single"/>
        </w:rPr>
        <w:t>детям 7-12 лет – 30%,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  <w:u w:val="single"/>
        </w:rPr>
        <w:t>детям до 6 лет – 50%</w:t>
      </w:r>
    </w:p>
    <w:p w14:paraId="2D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 детей </w:t>
      </w:r>
      <w:r>
        <w:rPr>
          <w:rFonts w:ascii="Times New Roman" w:hAnsi="Times New Roman"/>
          <w:b w:val="1"/>
          <w:sz w:val="20"/>
          <w:u w:val="single"/>
        </w:rPr>
        <w:t>до 3 лет без предоставления места</w:t>
      </w:r>
      <w:r>
        <w:rPr>
          <w:rFonts w:ascii="Times New Roman" w:hAnsi="Times New Roman"/>
          <w:sz w:val="20"/>
        </w:rPr>
        <w:t xml:space="preserve"> и питания взимается коммунальный сбор 500 руб./сутки</w:t>
      </w:r>
    </w:p>
    <w:p w14:paraId="2E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</w:p>
    <w:p w14:paraId="2F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Программа пребывания:</w:t>
      </w:r>
    </w:p>
    <w:p w14:paraId="30000000">
      <w:pPr>
        <w:sectPr>
          <w:headerReference r:id="rId1" w:type="default"/>
          <w:pgSz w:h="16838" w:orient="portrait" w:w="11906"/>
          <w:pgMar w:bottom="567" w:footer="709" w:gutter="0" w:header="709" w:left="1134" w:right="567" w:top="426"/>
        </w:sectPr>
      </w:pPr>
    </w:p>
    <w:p w14:paraId="31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22 февраля (Четверг)</w:t>
      </w:r>
    </w:p>
    <w:p w14:paraId="32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17:00</w:t>
      </w:r>
      <w:r>
        <w:rPr>
          <w:rFonts w:ascii="Times New Roman" w:hAnsi="Times New Roman"/>
        </w:rPr>
        <w:t xml:space="preserve">  Заезд.</w:t>
      </w:r>
    </w:p>
    <w:p w14:paraId="33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18:00</w:t>
      </w:r>
      <w:r>
        <w:rPr>
          <w:rFonts w:ascii="Times New Roman" w:hAnsi="Times New Roman"/>
        </w:rPr>
        <w:t xml:space="preserve">  Ужин.</w:t>
      </w:r>
    </w:p>
    <w:p w14:paraId="34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20:00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оздаём праздничное настроение: проведём </w:t>
      </w:r>
      <w:r>
        <w:rPr>
          <w:rFonts w:ascii="Times New Roman" w:hAnsi="Times New Roman"/>
          <w:b w:val="1"/>
        </w:rPr>
        <w:t>музыкально-танцевальный вечер</w:t>
      </w:r>
      <w:r>
        <w:rPr>
          <w:rFonts w:ascii="Times New Roman" w:hAnsi="Times New Roman"/>
        </w:rPr>
        <w:t xml:space="preserve"> в уютном кафе-террасе! </w:t>
      </w:r>
    </w:p>
    <w:p w14:paraId="35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23 февраля (Пятница)</w:t>
      </w:r>
    </w:p>
    <w:p w14:paraId="37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38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10:00 «Поздравительная открытка для Защитника». </w:t>
      </w:r>
      <w:r>
        <w:rPr>
          <w:rFonts w:ascii="Times New Roman" w:hAnsi="Times New Roman"/>
        </w:rPr>
        <w:t>Профессиональный творческий мастер-класс в технике живопись.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11:30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1"/>
        </w:rPr>
        <w:t>«Вместе мы сила».</w:t>
      </w:r>
      <w:r>
        <w:rPr>
          <w:rFonts w:ascii="Times New Roman" w:hAnsi="Times New Roman"/>
          <w:b w:val="1"/>
          <w:color w:val="FF0000"/>
        </w:rPr>
        <w:t xml:space="preserve"> </w:t>
      </w:r>
      <w:r>
        <w:rPr>
          <w:rFonts w:ascii="Times New Roman" w:hAnsi="Times New Roman"/>
          <w:color w:themeColor="text1" w:val="000000"/>
        </w:rPr>
        <w:t>П</w:t>
      </w:r>
      <w:r>
        <w:rPr>
          <w:rFonts w:ascii="Times New Roman" w:hAnsi="Times New Roman"/>
        </w:rPr>
        <w:t xml:space="preserve">разднично-развлекательная программа с разудалыми играми, состязаниями и конкурсами на свежем воздухе. Вас ждёт </w:t>
      </w:r>
      <w:r>
        <w:rPr>
          <w:rFonts w:ascii="Times New Roman" w:hAnsi="Times New Roman"/>
        </w:rPr>
        <w:t>вкусная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сосновоборская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настоечка</w:t>
      </w:r>
      <w:r>
        <w:rPr>
          <w:rFonts w:ascii="Times New Roman" w:hAnsi="Times New Roman"/>
        </w:rPr>
        <w:t xml:space="preserve"> и бутерброд с селёдочкой.</w:t>
      </w:r>
    </w:p>
    <w:p w14:paraId="3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13:00</w:t>
      </w:r>
      <w:r>
        <w:rPr>
          <w:rFonts w:ascii="Times New Roman" w:hAnsi="Times New Roman"/>
        </w:rPr>
        <w:t xml:space="preserve">  Обед.</w:t>
      </w:r>
    </w:p>
    <w:p w14:paraId="3B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14:00</w:t>
      </w:r>
      <w:r>
        <w:rPr>
          <w:rFonts w:ascii="Times New Roman" w:hAnsi="Times New Roman"/>
        </w:rPr>
        <w:t xml:space="preserve">  Семейный кинотеатр. </w:t>
      </w:r>
    </w:p>
    <w:p w14:paraId="3C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16:0</w:t>
      </w:r>
      <w:r>
        <w:rPr>
          <w:rFonts w:ascii="Times New Roman" w:hAnsi="Times New Roman"/>
          <w:b w:val="1"/>
        </w:rPr>
        <w:t xml:space="preserve">0 </w:t>
      </w:r>
      <w:r>
        <w:rPr>
          <w:rFonts w:ascii="Times New Roman" w:hAnsi="Times New Roman"/>
        </w:rPr>
        <w:t xml:space="preserve">Захватывающая активная игра на свежем морозном воздухе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 w:val="1"/>
        </w:rPr>
        <w:t xml:space="preserve">Февральский десант». 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19:00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 xml:space="preserve">Праздничный </w:t>
      </w:r>
      <w:r>
        <w:rPr>
          <w:rFonts w:ascii="Times New Roman" w:hAnsi="Times New Roman"/>
          <w:b w:val="1"/>
        </w:rPr>
        <w:t>БАНКЕТ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  <w:b w:val="1"/>
          <w:color w:themeColor="text1" w:val="000000"/>
        </w:rPr>
        <w:t>«Здравия желаем!»</w:t>
      </w:r>
      <w:r>
        <w:rPr>
          <w:rFonts w:ascii="Times New Roman" w:hAnsi="Times New Roman"/>
          <w:b w:val="1"/>
          <w:color w:themeColor="text1" w:val="000000"/>
        </w:rPr>
        <w:t xml:space="preserve"> - </w:t>
      </w:r>
      <w:r>
        <w:rPr>
          <w:rFonts w:ascii="Times New Roman" w:hAnsi="Times New Roman"/>
          <w:color w:themeColor="text1" w:val="000000"/>
        </w:rPr>
        <w:t>п</w:t>
      </w:r>
      <w:r>
        <w:rPr>
          <w:rFonts w:ascii="Times New Roman" w:hAnsi="Times New Roman"/>
        </w:rPr>
        <w:t xml:space="preserve">раздничная программа для настоящих мужчин и их спутниц: конкурсы, танцы, сюрпризы, музыка и смех. Весь вечер для Вас - живой вокал и профессиональный ведущий.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24 февраля (Суббота)</w:t>
      </w:r>
    </w:p>
    <w:p w14:paraId="40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41000000">
      <w:pPr>
        <w:spacing w:after="0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</w:rPr>
        <w:t>10:00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color w:themeColor="text1" w:val="000000"/>
        </w:rPr>
        <w:t xml:space="preserve">«Сюрприз для папы». </w:t>
      </w:r>
      <w:r>
        <w:rPr>
          <w:rFonts w:ascii="Times New Roman" w:hAnsi="Times New Roman"/>
          <w:color w:themeColor="text1" w:val="000000"/>
        </w:rPr>
        <w:t xml:space="preserve">Профессиональный творческий мастер-класс. Немного фантазии, </w:t>
      </w:r>
      <w:r>
        <w:rPr>
          <w:rFonts w:ascii="Times New Roman" w:hAnsi="Times New Roman"/>
          <w:color w:themeColor="text1" w:val="000000"/>
        </w:rPr>
        <w:t>позитива, творчества и необычный сувенир из бумаги готов.</w:t>
      </w:r>
    </w:p>
    <w:p w14:paraId="4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11:30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1"/>
        </w:rPr>
        <w:t>«Победители».</w:t>
      </w:r>
      <w:r>
        <w:rPr>
          <w:rFonts w:ascii="Times New Roman" w:hAnsi="Times New Roman"/>
        </w:rPr>
        <w:t xml:space="preserve"> Семейный QR-КВЕСТ. Каждому участнику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дошедшему до финала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сосновоборский</w:t>
      </w:r>
      <w:r>
        <w:rPr>
          <w:rFonts w:ascii="Times New Roman" w:hAnsi="Times New Roman"/>
        </w:rPr>
        <w:t xml:space="preserve"> приз.</w:t>
      </w:r>
    </w:p>
    <w:p w14:paraId="43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13:00</w:t>
      </w:r>
      <w:r>
        <w:rPr>
          <w:rFonts w:ascii="Times New Roman" w:hAnsi="Times New Roman"/>
        </w:rPr>
        <w:t xml:space="preserve">  Обед.</w:t>
      </w:r>
    </w:p>
    <w:p w14:paraId="44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14:00</w:t>
      </w:r>
      <w:r>
        <w:rPr>
          <w:rFonts w:ascii="Times New Roman" w:hAnsi="Times New Roman"/>
        </w:rPr>
        <w:t xml:space="preserve">  Семейный кинотеатр. </w:t>
      </w:r>
    </w:p>
    <w:p w14:paraId="45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16:00</w:t>
      </w:r>
      <w:r>
        <w:rPr>
          <w:rFonts w:ascii="Times New Roman" w:hAnsi="Times New Roman"/>
        </w:rPr>
        <w:t xml:space="preserve">  «</w:t>
      </w:r>
      <w:r>
        <w:rPr>
          <w:rFonts w:ascii="Times New Roman" w:hAnsi="Times New Roman"/>
          <w:b w:val="1"/>
        </w:rPr>
        <w:t xml:space="preserve">Зимний снайпер». </w:t>
      </w:r>
      <w:r>
        <w:rPr>
          <w:rFonts w:ascii="Times New Roman" w:hAnsi="Times New Roman"/>
        </w:rPr>
        <w:t xml:space="preserve">Весёлые </w:t>
      </w:r>
      <w:r>
        <w:rPr>
          <w:rFonts w:ascii="Times New Roman" w:hAnsi="Times New Roman"/>
        </w:rPr>
        <w:t>сосновоборские</w:t>
      </w:r>
      <w:r>
        <w:rPr>
          <w:rFonts w:ascii="Times New Roman" w:hAnsi="Times New Roman"/>
        </w:rPr>
        <w:t xml:space="preserve"> игры на свежем морозном воздухе!</w:t>
      </w:r>
    </w:p>
    <w:p w14:paraId="46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18:00</w:t>
      </w:r>
      <w:r>
        <w:rPr>
          <w:rFonts w:ascii="Times New Roman" w:hAnsi="Times New Roman"/>
        </w:rPr>
        <w:t xml:space="preserve">  Ужин.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</w:rPr>
        <w:t>19:30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 w:val="1"/>
        </w:rPr>
        <w:t xml:space="preserve">Ах, </w:t>
      </w:r>
      <w:r>
        <w:rPr>
          <w:rFonts w:ascii="Times New Roman" w:hAnsi="Times New Roman"/>
          <w:b w:val="1"/>
        </w:rPr>
        <w:t>блинчики-блиночки</w:t>
      </w:r>
      <w:r>
        <w:rPr>
          <w:rFonts w:ascii="Times New Roman" w:hAnsi="Times New Roman"/>
          <w:b w:val="1"/>
        </w:rPr>
        <w:t>, румяные щёчки».</w:t>
      </w:r>
      <w:r>
        <w:rPr>
          <w:rFonts w:ascii="Times New Roman" w:hAnsi="Times New Roman"/>
        </w:rPr>
        <w:t xml:space="preserve"> Ой, какие вкусные, ароматные блинчики </w:t>
      </w:r>
      <w:r>
        <w:rPr>
          <w:rFonts w:ascii="Times New Roman" w:hAnsi="Times New Roman"/>
        </w:rPr>
        <w:t>по-сосновоборски</w:t>
      </w:r>
      <w:r>
        <w:rPr>
          <w:rFonts w:ascii="Times New Roman" w:hAnsi="Times New Roman"/>
        </w:rPr>
        <w:t xml:space="preserve">! Игры, хороводы, песни у костра под снежными соснами.  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  <w:u w:val="single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25 февраля (Воскресенье)</w:t>
      </w:r>
    </w:p>
    <w:p w14:paraId="4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4B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10:00  «Первым делом самолёты». </w:t>
      </w:r>
      <w:r>
        <w:rPr>
          <w:rFonts w:ascii="Times New Roman" w:hAnsi="Times New Roman"/>
        </w:rPr>
        <w:t>Развиваем инженерно-техническое мышление на мастер-классе в технике оригами. Главное не сдаваться!</w:t>
      </w:r>
      <w:r>
        <w:rPr>
          <w:rFonts w:ascii="Arial" w:hAnsi="Arial"/>
          <w:color w:val="333333"/>
          <w:highlight w:val="white"/>
        </w:rPr>
        <w:t> </w:t>
      </w:r>
    </w:p>
    <w:p w14:paraId="4C000000">
      <w:pPr>
        <w:spacing w:after="0"/>
        <w:ind/>
        <w:jc w:val="both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b w:val="1"/>
        </w:rPr>
        <w:t xml:space="preserve">11:00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color w:themeColor="text1" w:val="000000"/>
        </w:rPr>
        <w:t xml:space="preserve">«Точно в цель».  </w:t>
      </w:r>
      <w:r>
        <w:rPr>
          <w:rFonts w:ascii="Times New Roman" w:hAnsi="Times New Roman"/>
          <w:color w:themeColor="text1" w:val="000000"/>
          <w:highlight w:val="white"/>
        </w:rPr>
        <w:t>Спортивный час для всей семьи. Проверим вашу точность и дальность. На старт, внимание… Интересно, кто одержит победу на этот раз?!</w:t>
      </w:r>
    </w:p>
    <w:p w14:paraId="4D000000">
      <w:pPr>
        <w:spacing w:after="0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 xml:space="preserve">13:00 </w:t>
      </w:r>
      <w:r>
        <w:rPr>
          <w:rFonts w:ascii="Times New Roman" w:hAnsi="Times New Roman"/>
          <w:color w:themeColor="text1" w:val="000000"/>
        </w:rPr>
        <w:t>Обед.</w:t>
      </w:r>
    </w:p>
    <w:p w14:paraId="4E000000">
      <w:pPr>
        <w:spacing w:after="0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15:00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«Явка обязательна!» </w:t>
      </w:r>
      <w:r>
        <w:rPr>
          <w:rFonts w:ascii="Times New Roman" w:hAnsi="Times New Roman"/>
          <w:color w:val="000000"/>
        </w:rPr>
        <w:t>Зимние</w:t>
      </w:r>
      <w:r>
        <w:rPr>
          <w:rFonts w:ascii="Times New Roman" w:hAnsi="Times New Roman"/>
        </w:rPr>
        <w:t xml:space="preserve"> потехи! Ледянки, санки, смех! Прокатимся с горки! веселье для всех! </w:t>
      </w:r>
    </w:p>
    <w:p w14:paraId="4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color w:themeColor="text1" w:val="000000"/>
        </w:rPr>
        <w:t>17:00</w:t>
      </w:r>
      <w:r>
        <w:rPr>
          <w:rFonts w:ascii="Times New Roman" w:hAnsi="Times New Roman"/>
          <w:color w:themeColor="text1" w:val="000000"/>
        </w:rPr>
        <w:t xml:space="preserve"> Отъезд. До новых встреч.</w:t>
      </w:r>
    </w:p>
    <w:p w14:paraId="5000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51000000">
      <w:pPr>
        <w:sectPr>
          <w:type w:val="continuous"/>
          <w:pgSz w:h="16838" w:orient="portrait" w:w="11906"/>
          <w:pgMar w:bottom="567" w:footer="709" w:gutter="0" w:header="709" w:left="1134" w:right="567" w:top="426"/>
        </w:sectPr>
      </w:pPr>
    </w:p>
    <w:p w14:paraId="52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i w:val="1"/>
          <w:sz w:val="24"/>
        </w:rPr>
      </w:pPr>
    </w:p>
    <w:p w14:paraId="53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-462915</wp:posOffset>
            </wp:positionH>
            <wp:positionV relativeFrom="paragraph">
              <wp:posOffset>81915</wp:posOffset>
            </wp:positionV>
            <wp:extent cx="2095500" cy="1909445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095500" cy="19094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54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ЭКО-ЗДРАВНИЦА «СОСНОВЫЙ БОР» </w:t>
      </w:r>
    </w:p>
    <w:p w14:paraId="55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 </w:t>
      </w:r>
      <w:r>
        <w:rPr>
          <w:rFonts w:ascii="Times New Roman" w:hAnsi="Times New Roman"/>
          <w:b w:val="1"/>
          <w:i w:val="1"/>
          <w:sz w:val="32"/>
        </w:rPr>
        <w:t xml:space="preserve">приглашает отметить </w:t>
      </w:r>
    </w:p>
    <w:p w14:paraId="56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52"/>
        </w:rPr>
      </w:pPr>
      <w:r>
        <w:rPr>
          <w:rFonts w:ascii="Times New Roman" w:hAnsi="Times New Roman"/>
          <w:b w:val="1"/>
          <w:i w:val="1"/>
          <w:sz w:val="52"/>
        </w:rPr>
        <w:t>Международный женский день</w:t>
      </w:r>
    </w:p>
    <w:p w14:paraId="57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40"/>
        </w:rPr>
      </w:pPr>
      <w:r>
        <w:rPr>
          <w:rFonts w:ascii="Times New Roman" w:hAnsi="Times New Roman"/>
          <w:b w:val="1"/>
          <w:i w:val="1"/>
          <w:sz w:val="40"/>
        </w:rPr>
        <w:t>с 7 по 10 марта 2024 года</w:t>
      </w: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Theme="majorAscii" w:hAnsiTheme="majorHAnsi"/>
          <w:b w:val="1"/>
          <w:sz w:val="28"/>
        </w:rPr>
        <w:tab/>
      </w:r>
      <w:r>
        <w:rPr>
          <w:rFonts w:ascii="Times New Roman" w:hAnsi="Times New Roman"/>
          <w:b w:val="1"/>
          <w:i w:val="1"/>
          <w:sz w:val="32"/>
        </w:rPr>
        <w:t>в</w:t>
      </w:r>
      <w:r>
        <w:rPr>
          <w:rFonts w:ascii="Times New Roman" w:hAnsi="Times New Roman"/>
          <w:b w:val="1"/>
          <w:i w:val="1"/>
          <w:sz w:val="32"/>
        </w:rPr>
        <w:t xml:space="preserve"> лучших  традициях </w:t>
      </w:r>
      <w:r>
        <w:rPr>
          <w:rFonts w:ascii="Times New Roman" w:hAnsi="Times New Roman"/>
          <w:b w:val="1"/>
          <w:i w:val="1"/>
          <w:sz w:val="32"/>
        </w:rPr>
        <w:t>эко-здравницы</w:t>
      </w:r>
      <w:r>
        <w:rPr>
          <w:rFonts w:ascii="Times New Roman" w:hAnsi="Times New Roman"/>
          <w:b w:val="1"/>
          <w:i w:val="1"/>
          <w:sz w:val="32"/>
        </w:rPr>
        <w:t xml:space="preserve">!  </w:t>
      </w:r>
    </w:p>
    <w:tbl>
      <w:tblPr>
        <w:tblStyle w:val="Style_1"/>
        <w:tblInd w:type="dxa" w:w="-476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1521"/>
        <w:gridCol w:w="1102"/>
        <w:gridCol w:w="1239"/>
        <w:gridCol w:w="1102"/>
        <w:gridCol w:w="1238"/>
        <w:gridCol w:w="1377"/>
        <w:gridCol w:w="1376"/>
        <w:gridCol w:w="1658"/>
      </w:tblGrid>
      <w:tr>
        <w:trPr>
          <w:trHeight w:hRule="atLeast" w:val="452"/>
        </w:trPr>
        <w:tc>
          <w:tcPr>
            <w:tcW w:type="dxa" w:w="15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Виды путевок</w:t>
            </w:r>
          </w:p>
        </w:tc>
        <w:tc>
          <w:tcPr>
            <w:tcW w:type="dxa" w:w="468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Гостиница</w:t>
            </w:r>
          </w:p>
        </w:tc>
        <w:tc>
          <w:tcPr>
            <w:tcW w:type="dxa" w:w="27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Мини-гостиница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Коттедж*</w:t>
            </w:r>
          </w:p>
        </w:tc>
      </w:tr>
      <w:tr>
        <w:trPr>
          <w:trHeight w:hRule="atLeast" w:val="829"/>
        </w:trPr>
        <w:tc>
          <w:tcPr>
            <w:tcW w:type="dxa" w:w="1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Стандарт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Стандарт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мест.)</w:t>
            </w:r>
          </w:p>
        </w:tc>
        <w:tc>
          <w:tcPr>
            <w:tcW w:type="dxa" w:w="1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мест.)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 Плюс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 мест.)</w:t>
            </w:r>
          </w:p>
        </w:tc>
        <w:tc>
          <w:tcPr>
            <w:tcW w:type="dxa" w:w="1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Улучшенный стандарт Плюс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(2-3-х местные)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Максимальное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Количество мест - 10  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(4 </w:t>
            </w:r>
            <w:r>
              <w:rPr>
                <w:rFonts w:ascii="Times New Roman" w:hAnsi="Times New Roman"/>
                <w:sz w:val="16"/>
              </w:rPr>
              <w:t>осн</w:t>
            </w:r>
            <w:r>
              <w:rPr>
                <w:rFonts w:ascii="Times New Roman" w:hAnsi="Times New Roman"/>
                <w:sz w:val="16"/>
              </w:rPr>
              <w:t>. + 6 доп.)</w:t>
            </w:r>
          </w:p>
        </w:tc>
      </w:tr>
      <w:tr>
        <w:trPr>
          <w:trHeight w:hRule="atLeast" w:val="742"/>
        </w:trPr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6E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Стоимость </w:t>
            </w:r>
          </w:p>
          <w:p w14:paraId="6F000000">
            <w:pPr>
              <w:pStyle w:val="Style_2"/>
              <w:spacing w:after="0" w:before="0" w:line="276" w:lineRule="auto"/>
              <w:ind/>
              <w:jc w:val="center"/>
              <w:rPr>
                <w:sz w:val="36"/>
              </w:rPr>
            </w:pPr>
            <w:r>
              <w:rPr>
                <w:b w:val="1"/>
              </w:rPr>
              <w:t>тура за весь период</w:t>
            </w:r>
            <w:r>
              <w:rPr>
                <w:b w:val="1"/>
              </w:rPr>
              <w:t>:</w:t>
            </w:r>
          </w:p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0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15200</w:t>
            </w:r>
          </w:p>
        </w:tc>
        <w:tc>
          <w:tcPr>
            <w:tcW w:type="dxa" w:w="12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1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16400</w:t>
            </w:r>
          </w:p>
        </w:tc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2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11900</w:t>
            </w:r>
          </w:p>
        </w:tc>
        <w:tc>
          <w:tcPr>
            <w:tcW w:type="dxa" w:w="1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3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12800</w:t>
            </w:r>
          </w:p>
        </w:tc>
        <w:tc>
          <w:tcPr>
            <w:tcW w:type="dxa" w:w="13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4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17300</w:t>
            </w:r>
          </w:p>
        </w:tc>
        <w:tc>
          <w:tcPr>
            <w:tcW w:type="dxa" w:w="13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5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134</w:t>
            </w:r>
            <w:r>
              <w:rPr>
                <w:b w:val="1"/>
                <w:sz w:val="36"/>
              </w:rPr>
              <w:t>00</w:t>
            </w:r>
          </w:p>
        </w:tc>
        <w:tc>
          <w:tcPr>
            <w:tcW w:type="dxa" w:w="16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76000000">
            <w:pPr>
              <w:pStyle w:val="Style_2"/>
              <w:spacing w:after="0" w:before="0" w:line="276" w:lineRule="auto"/>
              <w:ind/>
              <w:jc w:val="center"/>
              <w:rPr>
                <w:b w:val="1"/>
                <w:sz w:val="36"/>
              </w:rPr>
            </w:pPr>
            <w:r>
              <w:rPr>
                <w:b w:val="1"/>
                <w:sz w:val="36"/>
              </w:rPr>
              <w:t>14900</w:t>
            </w:r>
          </w:p>
        </w:tc>
      </w:tr>
    </w:tbl>
    <w:p w14:paraId="77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*Стоимость указана на человека за тур.  На </w:t>
      </w:r>
      <w:r>
        <w:rPr>
          <w:rFonts w:ascii="Times New Roman" w:hAnsi="Times New Roman"/>
          <w:b w:val="1"/>
          <w:sz w:val="20"/>
        </w:rPr>
        <w:t>основное место</w:t>
      </w:r>
      <w:r>
        <w:rPr>
          <w:rFonts w:ascii="Times New Roman" w:hAnsi="Times New Roman"/>
          <w:sz w:val="20"/>
        </w:rPr>
        <w:t xml:space="preserve"> предоставляется скидка </w:t>
      </w:r>
      <w:r>
        <w:rPr>
          <w:rFonts w:ascii="Times New Roman" w:hAnsi="Times New Roman"/>
          <w:b w:val="1"/>
          <w:sz w:val="20"/>
          <w:u w:val="single"/>
        </w:rPr>
        <w:t>детям до 12 лет – 20%</w:t>
      </w:r>
      <w:r>
        <w:rPr>
          <w:rFonts w:ascii="Times New Roman" w:hAnsi="Times New Roman"/>
          <w:sz w:val="20"/>
        </w:rPr>
        <w:t xml:space="preserve"> </w:t>
      </w:r>
    </w:p>
    <w:p w14:paraId="78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</w:t>
      </w:r>
      <w:r>
        <w:rPr>
          <w:rFonts w:ascii="Times New Roman" w:hAnsi="Times New Roman"/>
          <w:b w:val="1"/>
          <w:sz w:val="20"/>
        </w:rPr>
        <w:t>дополнительное место</w:t>
      </w:r>
      <w:r>
        <w:rPr>
          <w:rFonts w:ascii="Times New Roman" w:hAnsi="Times New Roman"/>
          <w:sz w:val="20"/>
        </w:rPr>
        <w:t xml:space="preserve"> предоставляется скидка:</w:t>
      </w:r>
      <w:r>
        <w:rPr>
          <w:rFonts w:ascii="Times New Roman" w:hAnsi="Times New Roman"/>
          <w:b w:val="1"/>
          <w:sz w:val="20"/>
          <w:u w:val="single"/>
        </w:rPr>
        <w:t xml:space="preserve"> взрослым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b w:val="1"/>
          <w:sz w:val="20"/>
        </w:rPr>
        <w:t xml:space="preserve"> 10% , </w:t>
      </w:r>
      <w:r>
        <w:rPr>
          <w:rFonts w:ascii="Times New Roman" w:hAnsi="Times New Roman"/>
          <w:b w:val="1"/>
          <w:sz w:val="20"/>
          <w:u w:val="single"/>
        </w:rPr>
        <w:t>детям 7-12 лет – 30%,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  <w:u w:val="single"/>
        </w:rPr>
        <w:t>детям до 6 лет – 50%</w:t>
      </w:r>
    </w:p>
    <w:p w14:paraId="79000000">
      <w:pPr>
        <w:spacing w:after="0" w:line="240" w:lineRule="auto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 детей </w:t>
      </w:r>
      <w:r>
        <w:rPr>
          <w:rFonts w:ascii="Times New Roman" w:hAnsi="Times New Roman"/>
          <w:b w:val="1"/>
          <w:sz w:val="20"/>
          <w:u w:val="single"/>
        </w:rPr>
        <w:t>до 3 лет без предоставления места</w:t>
      </w:r>
      <w:r>
        <w:rPr>
          <w:rFonts w:ascii="Times New Roman" w:hAnsi="Times New Roman"/>
          <w:sz w:val="20"/>
        </w:rPr>
        <w:t xml:space="preserve"> и питания взимается коммунальный сбор 500 руб./сутки</w:t>
      </w:r>
    </w:p>
    <w:p w14:paraId="7A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Программа пребывания:</w:t>
      </w:r>
    </w:p>
    <w:p w14:paraId="7B000000">
      <w:pPr>
        <w:sectPr>
          <w:type w:val="continuous"/>
          <w:pgSz w:h="16838" w:orient="portrait" w:w="11906"/>
          <w:pgMar w:bottom="567" w:footer="709" w:gutter="0" w:header="709" w:left="1134" w:right="567" w:top="426"/>
        </w:sectPr>
      </w:pPr>
    </w:p>
    <w:p w14:paraId="7C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7 марта (Четверг)</w:t>
      </w:r>
    </w:p>
    <w:p w14:paraId="7D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17:00</w:t>
      </w:r>
      <w:r>
        <w:rPr>
          <w:rFonts w:ascii="Times New Roman" w:hAnsi="Times New Roman"/>
        </w:rPr>
        <w:t xml:space="preserve">  Заезд.</w:t>
      </w:r>
    </w:p>
    <w:p w14:paraId="7E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18:00</w:t>
      </w:r>
      <w:r>
        <w:rPr>
          <w:rFonts w:ascii="Times New Roman" w:hAnsi="Times New Roman"/>
        </w:rPr>
        <w:t xml:space="preserve">  Ужин.</w:t>
      </w:r>
    </w:p>
    <w:p w14:paraId="7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20:00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оздаём праздничное настроение: проведём </w:t>
      </w:r>
      <w:r>
        <w:rPr>
          <w:rFonts w:ascii="Times New Roman" w:hAnsi="Times New Roman"/>
          <w:b w:val="1"/>
        </w:rPr>
        <w:t>музыкально-танцевальный вечер</w:t>
      </w:r>
      <w:r>
        <w:rPr>
          <w:rFonts w:ascii="Times New Roman" w:hAnsi="Times New Roman"/>
        </w:rPr>
        <w:t xml:space="preserve"> в уютном кафе-террасе! Потанцуем, попоём!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80000000">
      <w:pPr>
        <w:spacing w:after="0"/>
        <w:ind/>
        <w:rPr>
          <w:rFonts w:ascii="Times New Roman" w:hAnsi="Times New Roman"/>
          <w:b w:val="1"/>
        </w:rPr>
      </w:pPr>
    </w:p>
    <w:p w14:paraId="81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8 марта  (Пятница)</w:t>
      </w:r>
    </w:p>
    <w:p w14:paraId="8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83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10:00  «Для мамочки моей». </w:t>
      </w:r>
      <w:r>
        <w:rPr>
          <w:rFonts w:ascii="Times New Roman" w:hAnsi="Times New Roman"/>
        </w:rPr>
        <w:t xml:space="preserve">Создаём праздничное настроение, погружаемся в удивительный и загадочный мир творчества. Ждём вас на праздничном мастер-классе.                                                                          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</w:rPr>
        <w:t>11:30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1"/>
        </w:rPr>
        <w:t xml:space="preserve">«Шкатулка с поцелуями или шалость удалась». </w:t>
      </w:r>
      <w:r>
        <w:rPr>
          <w:rFonts w:ascii="Times New Roman" w:hAnsi="Times New Roman"/>
          <w:color w:themeColor="text1" w:val="000000"/>
        </w:rPr>
        <w:t>Костровая  развлекательная прог</w:t>
      </w:r>
      <w:r>
        <w:rPr>
          <w:rFonts w:ascii="Times New Roman" w:hAnsi="Times New Roman"/>
          <w:color w:themeColor="text1" w:val="000000"/>
        </w:rPr>
        <w:t>рамма.  В честь прекрасных дам сварим</w:t>
      </w:r>
      <w:r>
        <w:rPr>
          <w:rFonts w:ascii="Times New Roman" w:hAnsi="Times New Roman"/>
          <w:color w:themeColor="text1" w:val="000000"/>
        </w:rPr>
        <w:t xml:space="preserve">  фирменный «</w:t>
      </w:r>
      <w:r>
        <w:rPr>
          <w:rFonts w:ascii="Times New Roman" w:hAnsi="Times New Roman"/>
          <w:color w:themeColor="text1" w:val="000000"/>
        </w:rPr>
        <w:t>сосновоборский</w:t>
      </w:r>
      <w:r>
        <w:rPr>
          <w:rFonts w:ascii="Times New Roman" w:hAnsi="Times New Roman"/>
          <w:color w:themeColor="text1" w:val="000000"/>
        </w:rPr>
        <w:t>» глинтвейн.  Этот волшебный напиток придаст  всем гостям здоровья, молодости, красоты и отличного настроения.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13:00</w:t>
      </w:r>
      <w:r>
        <w:rPr>
          <w:rFonts w:ascii="Times New Roman" w:hAnsi="Times New Roman"/>
        </w:rPr>
        <w:t xml:space="preserve">  Обед.</w:t>
      </w:r>
    </w:p>
    <w:p w14:paraId="86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14:00</w:t>
      </w:r>
      <w:r>
        <w:rPr>
          <w:rFonts w:ascii="Times New Roman" w:hAnsi="Times New Roman"/>
        </w:rPr>
        <w:t xml:space="preserve">  Семейный кинотеатр. </w:t>
      </w:r>
    </w:p>
    <w:p w14:paraId="87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16:00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1"/>
        </w:rPr>
        <w:t xml:space="preserve">«Весенний захват». </w:t>
      </w:r>
      <w:r>
        <w:rPr>
          <w:rFonts w:ascii="Times New Roman" w:hAnsi="Times New Roman"/>
        </w:rPr>
        <w:t xml:space="preserve">Нас ждёт увлекательная игра мафия по-новому! Жители леса объединяются, чтобы разоблачить лесных хищников! </w:t>
      </w:r>
      <w:r>
        <w:rPr>
          <w:rFonts w:ascii="Times New Roman" w:hAnsi="Times New Roman"/>
          <w:b w:val="1"/>
        </w:rPr>
        <w:t xml:space="preserve"> </w:t>
      </w:r>
    </w:p>
    <w:p w14:paraId="88000000">
      <w:pPr>
        <w:tabs>
          <w:tab w:leader="none" w:pos="709" w:val="left"/>
          <w:tab w:leader="none" w:pos="1418" w:val="left"/>
        </w:tabs>
        <w:spacing w:after="0"/>
        <w:ind/>
        <w:jc w:val="both"/>
        <w:rPr>
          <w:rFonts w:ascii="Times New Roman" w:hAnsi="Times New Roman"/>
          <w:color w:themeColor="text1" w:val="000000"/>
          <w:shd w:fill="FCFAF4" w:val="clear"/>
        </w:rPr>
      </w:pPr>
      <w:r>
        <w:rPr>
          <w:rFonts w:ascii="Times New Roman" w:hAnsi="Times New Roman"/>
          <w:b w:val="1"/>
        </w:rPr>
        <w:t>19:00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 xml:space="preserve">Праздничный </w:t>
      </w:r>
      <w:r>
        <w:rPr>
          <w:rFonts w:ascii="Times New Roman" w:hAnsi="Times New Roman"/>
          <w:b w:val="1"/>
        </w:rPr>
        <w:t>БАНКЕТ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  <w:b w:val="1"/>
          <w:color w:themeColor="text1" w:val="000000"/>
        </w:rPr>
        <w:t xml:space="preserve">«За милых дам!» </w:t>
      </w:r>
      <w:r>
        <w:rPr>
          <w:rFonts w:ascii="Times New Roman" w:hAnsi="Times New Roman"/>
          <w:color w:themeColor="text1" w:val="000000"/>
          <w:shd w:fill="FCFAF4" w:val="clear"/>
        </w:rPr>
        <w:t>Праздничная программа в честь наших милых дам и их спутников, праздничные тосты и комплименты, живой вокал,  множество конкурсов и  ПОЗДРАВЛЕНИЙ!!!</w:t>
      </w:r>
    </w:p>
    <w:p w14:paraId="89000000">
      <w:pPr>
        <w:tabs>
          <w:tab w:leader="none" w:pos="709" w:val="left"/>
          <w:tab w:leader="none" w:pos="1418" w:val="left"/>
        </w:tabs>
        <w:spacing w:after="0"/>
        <w:ind w:hanging="142" w:left="142"/>
        <w:jc w:val="both"/>
        <w:rPr>
          <w:rFonts w:ascii="Times New Roman" w:hAnsi="Times New Roman"/>
          <w:color w:themeColor="text1" w:val="000000"/>
          <w:shd w:fill="FCFAF4" w:val="clear"/>
        </w:rPr>
      </w:pPr>
    </w:p>
    <w:p w14:paraId="8A000000">
      <w:pPr>
        <w:spacing w:after="0"/>
        <w:ind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9 марта (Суббота)</w:t>
      </w:r>
    </w:p>
    <w:p w14:paraId="8B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8C000000">
      <w:pPr>
        <w:spacing w:after="0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</w:rPr>
        <w:t xml:space="preserve">10:00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color w:themeColor="text1" w:val="000000"/>
        </w:rPr>
        <w:t>«</w:t>
      </w:r>
      <w:r>
        <w:rPr>
          <w:rFonts w:ascii="Times New Roman" w:hAnsi="Times New Roman"/>
          <w:b w:val="1"/>
          <w:color w:themeColor="text1" w:val="000000"/>
        </w:rPr>
        <w:t>Весенние ц</w:t>
      </w:r>
      <w:r>
        <w:rPr>
          <w:rFonts w:ascii="Times New Roman" w:hAnsi="Times New Roman"/>
          <w:b w:val="1"/>
          <w:color w:themeColor="text1" w:val="000000"/>
        </w:rPr>
        <w:t xml:space="preserve">веты». </w:t>
      </w:r>
      <w:r>
        <w:rPr>
          <w:rFonts w:ascii="Times New Roman" w:hAnsi="Times New Roman"/>
          <w:color w:themeColor="text1" w:val="000000"/>
        </w:rPr>
        <w:t>Профессиональный творческий мастер-класс. Немного фантазии, позитива, творчества и необычный сувенир из бумаги готов.</w:t>
      </w:r>
    </w:p>
    <w:p w14:paraId="8D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11:30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1"/>
        </w:rPr>
        <w:t>«Энергия весны».</w:t>
      </w:r>
      <w:r>
        <w:rPr>
          <w:rFonts w:ascii="Times New Roman" w:hAnsi="Times New Roman"/>
        </w:rPr>
        <w:t xml:space="preserve"> Семейный QR-КВЕСТ. Весёлая интерактивная игра на свежем воздухе.</w:t>
      </w:r>
    </w:p>
    <w:p w14:paraId="8E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13:00</w:t>
      </w:r>
      <w:r>
        <w:rPr>
          <w:rFonts w:ascii="Times New Roman" w:hAnsi="Times New Roman"/>
        </w:rPr>
        <w:t xml:space="preserve">  Обед.</w:t>
      </w:r>
    </w:p>
    <w:p w14:paraId="8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14:00</w:t>
      </w:r>
      <w:r>
        <w:rPr>
          <w:rFonts w:ascii="Times New Roman" w:hAnsi="Times New Roman"/>
        </w:rPr>
        <w:t xml:space="preserve">  Семейный кинотеатр. </w:t>
      </w:r>
    </w:p>
    <w:p w14:paraId="90000000">
      <w:pPr>
        <w:tabs>
          <w:tab w:leader="none" w:pos="709" w:val="left"/>
          <w:tab w:leader="none" w:pos="1418" w:val="left"/>
        </w:tabs>
        <w:spacing w:after="0"/>
        <w:ind w:hanging="142" w:left="14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16:00</w:t>
      </w:r>
      <w:r>
        <w:rPr>
          <w:rFonts w:ascii="Times New Roman" w:hAnsi="Times New Roman"/>
        </w:rPr>
        <w:t xml:space="preserve">  «</w:t>
      </w:r>
      <w:r>
        <w:rPr>
          <w:rFonts w:ascii="Times New Roman" w:hAnsi="Times New Roman"/>
          <w:b w:val="1"/>
        </w:rPr>
        <w:t>Храбрая</w:t>
      </w:r>
      <w:r>
        <w:rPr>
          <w:rFonts w:ascii="Times New Roman" w:hAnsi="Times New Roman"/>
          <w:b w:val="1"/>
        </w:rPr>
        <w:t xml:space="preserve"> сердцем». </w:t>
      </w:r>
      <w:r>
        <w:rPr>
          <w:rFonts w:ascii="Times New Roman" w:hAnsi="Times New Roman"/>
        </w:rPr>
        <w:t xml:space="preserve">Спортивный турнир по стрельбе из лука. </w:t>
      </w:r>
      <w:r>
        <w:rPr>
          <w:rFonts w:ascii="Times New Roman" w:hAnsi="Times New Roman"/>
          <w:b w:val="1"/>
        </w:rPr>
        <w:t xml:space="preserve"> </w:t>
      </w:r>
    </w:p>
    <w:p w14:paraId="91000000">
      <w:pPr>
        <w:tabs>
          <w:tab w:leader="none" w:pos="709" w:val="left"/>
          <w:tab w:leader="none" w:pos="1418" w:val="left"/>
        </w:tabs>
        <w:spacing w:after="0"/>
        <w:ind w:hanging="142" w:left="142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18:00</w:t>
      </w:r>
      <w:r>
        <w:rPr>
          <w:rFonts w:ascii="Times New Roman" w:hAnsi="Times New Roman"/>
        </w:rPr>
        <w:t xml:space="preserve">  Ужин.</w:t>
      </w:r>
    </w:p>
    <w:p w14:paraId="92000000">
      <w:pPr>
        <w:spacing w:after="0" w:line="240" w:lineRule="auto"/>
        <w:ind/>
        <w:jc w:val="both"/>
        <w:rPr>
          <w:rFonts w:ascii="Cambria" w:hAnsi="Cambria"/>
          <w:b w:val="1"/>
          <w:i w:val="1"/>
          <w:color w:themeColor="text1" w:val="000000"/>
        </w:rPr>
      </w:pPr>
      <w:r>
        <w:rPr>
          <w:rFonts w:ascii="Times New Roman" w:hAnsi="Times New Roman"/>
          <w:b w:val="1"/>
        </w:rPr>
        <w:t>19:30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 w:val="1"/>
          <w:color w:themeColor="text1" w:val="000000"/>
        </w:rPr>
        <w:t xml:space="preserve">Ах, какая красота! На дворе уже весна! </w:t>
      </w:r>
      <w:r>
        <w:rPr>
          <w:rFonts w:ascii="Arial" w:hAnsi="Arial"/>
          <w:color w:themeColor="text1" w:val="000000"/>
          <w:highlight w:val="white"/>
        </w:rPr>
        <w:t> </w:t>
      </w:r>
      <w:r>
        <w:rPr>
          <w:rFonts w:ascii="Times New Roman" w:hAnsi="Times New Roman"/>
          <w:b w:val="1"/>
          <w:color w:themeColor="text1" w:val="000000"/>
          <w:highlight w:val="white"/>
        </w:rPr>
        <w:t>Блинчик</w:t>
      </w:r>
      <w:r>
        <w:rPr>
          <w:rFonts w:ascii="Times New Roman" w:hAnsi="Times New Roman"/>
          <w:b w:val="1"/>
          <w:color w:themeColor="text1" w:val="000000"/>
          <w:highlight w:val="white"/>
        </w:rPr>
        <w:t> в ротик отправляем, сладким чаем запиваем</w:t>
      </w:r>
      <w:r>
        <w:rPr>
          <w:rFonts w:ascii="Times New Roman" w:hAnsi="Times New Roman"/>
          <w:b w:val="1"/>
          <w:color w:themeColor="text1" w:val="000000"/>
        </w:rPr>
        <w:t>».</w:t>
      </w:r>
      <w:r>
        <w:rPr>
          <w:rFonts w:ascii="Times New Roman" w:hAnsi="Times New Roman"/>
          <w:color w:themeColor="text1" w:val="000000"/>
        </w:rPr>
        <w:t xml:space="preserve"> Развлекательная костровая программа с выпеканием румяных блинчиков, ароматным чаем! Хороводы и весёлые народные игры!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color w:val="FF0000"/>
          <w:u w:val="single"/>
        </w:rPr>
      </w:pPr>
    </w:p>
    <w:p w14:paraId="940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  <w:u w:val="single"/>
        </w:rPr>
      </w:pPr>
      <w:r>
        <w:rPr>
          <w:rFonts w:ascii="Times New Roman" w:hAnsi="Times New Roman"/>
          <w:b w:val="1"/>
          <w:color w:val="FF0000"/>
          <w:sz w:val="24"/>
          <w:u w:val="single"/>
        </w:rPr>
        <w:t>10 марта (Воскресенье)</w:t>
      </w:r>
    </w:p>
    <w:p w14:paraId="95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09:00</w:t>
      </w:r>
      <w:r>
        <w:rPr>
          <w:rFonts w:ascii="Times New Roman" w:hAnsi="Times New Roman"/>
        </w:rPr>
        <w:t xml:space="preserve">  Завтрак.</w:t>
      </w:r>
    </w:p>
    <w:p w14:paraId="96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11:00  «Оранжевое настроение». </w:t>
      </w:r>
      <w:r>
        <w:rPr>
          <w:rFonts w:ascii="Times New Roman" w:hAnsi="Times New Roman"/>
        </w:rPr>
        <w:t xml:space="preserve">Что скрывает наш Сосновый бор? Тайны леса и не только! </w:t>
      </w:r>
      <w:r>
        <w:rPr>
          <w:rFonts w:ascii="Times New Roman" w:hAnsi="Times New Roman"/>
        </w:rPr>
        <w:t>Захватывающая</w:t>
      </w:r>
      <w:r>
        <w:rPr>
          <w:rFonts w:ascii="Times New Roman" w:hAnsi="Times New Roman"/>
        </w:rPr>
        <w:t xml:space="preserve"> активная фото-игра на свежем морозном воздухе!</w:t>
      </w:r>
    </w:p>
    <w:p w14:paraId="97000000">
      <w:pPr>
        <w:spacing w:after="0"/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 xml:space="preserve">13:00 </w:t>
      </w:r>
      <w:r>
        <w:rPr>
          <w:rFonts w:ascii="Times New Roman" w:hAnsi="Times New Roman"/>
          <w:color w:themeColor="text1" w:val="000000"/>
        </w:rPr>
        <w:t>Обед.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color w:themeColor="text1" w:val="000000"/>
        </w:rPr>
        <w:t>15:00</w:t>
      </w:r>
      <w:r>
        <w:rPr>
          <w:rFonts w:ascii="Times New Roman" w:hAnsi="Times New Roman"/>
          <w:color w:themeColor="text1" w:val="000000"/>
        </w:rPr>
        <w:t xml:space="preserve">  </w:t>
      </w:r>
      <w:r>
        <w:rPr>
          <w:rFonts w:ascii="Times New Roman" w:hAnsi="Times New Roman"/>
          <w:b w:val="1"/>
          <w:color w:val="000000"/>
        </w:rPr>
        <w:t xml:space="preserve">«Веснушки». </w:t>
      </w:r>
      <w:r>
        <w:rPr>
          <w:rFonts w:ascii="Times New Roman" w:hAnsi="Times New Roman"/>
          <w:color w:val="000000"/>
        </w:rPr>
        <w:t>Сосновоборские</w:t>
      </w:r>
      <w:r>
        <w:rPr>
          <w:rFonts w:ascii="Times New Roman" w:hAnsi="Times New Roman"/>
          <w:color w:val="000000"/>
        </w:rPr>
        <w:t xml:space="preserve"> игры!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 ждут весёлые активности и подвижности для всей семьи!</w:t>
      </w:r>
    </w:p>
    <w:p w14:paraId="99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color w:themeColor="text1" w:val="000000"/>
        </w:rPr>
        <w:t>17:00</w:t>
      </w:r>
      <w:r>
        <w:rPr>
          <w:rFonts w:ascii="Times New Roman" w:hAnsi="Times New Roman"/>
          <w:color w:themeColor="text1" w:val="000000"/>
        </w:rPr>
        <w:t xml:space="preserve"> Отъезд. До новых встреч.</w:t>
      </w:r>
    </w:p>
    <w:p w14:paraId="9A000000">
      <w:pPr>
        <w:sectPr>
          <w:type w:val="continuous"/>
          <w:pgSz w:h="16838" w:orient="portrait" w:w="11906"/>
          <w:pgMar w:bottom="284" w:footer="709" w:gutter="0" w:header="709" w:left="1134" w:right="567" w:top="426"/>
        </w:sectPr>
      </w:pPr>
    </w:p>
    <w:p w14:paraId="9B000000">
      <w:pPr>
        <w:spacing w:after="200" w:line="240" w:lineRule="auto"/>
        <w:ind w:right="-285"/>
        <w:jc w:val="center"/>
        <w:rPr>
          <w:rFonts w:ascii="Times New Roman" w:hAnsi="Times New Roman"/>
          <w:b w:val="1"/>
          <w:i w:val="1"/>
          <w:sz w:val="28"/>
        </w:rPr>
      </w:pPr>
    </w:p>
    <w:sectPr>
      <w:type w:val="continuous"/>
      <w:pgSz w:h="16838" w:orient="portrait" w:w="11906"/>
      <w:pgMar w:bottom="567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0" w:before="0"/>
      <w:ind w:firstLine="0" w:left="0" w:right="0"/>
      <w:jc w:val="right"/>
      <w:rPr>
        <w:rFonts w:ascii="Times New Roman&quot;" w:hAnsi="Times New Roman&quot;"/>
        <w:sz w:val="24"/>
        <w:highlight w:val="white"/>
      </w:rPr>
    </w:pPr>
    <w:r>
      <w:rPr>
        <w:rFonts w:ascii="Times New Roman&quot;" w:hAnsi="Times New Roman&quot;"/>
        <w:b w:val="1"/>
        <w:color w:val="000000"/>
        <w:sz w:val="18"/>
        <w:highlight w:val="white"/>
      </w:rPr>
      <w:t>Эко-здравница «Сосновый бор» (Кострома)</w:t>
    </w:r>
  </w:p>
  <w:p w14:paraId="02000000">
    <w:pPr>
      <w:spacing w:after="0" w:before="0"/>
      <w:ind w:firstLine="0" w:left="0" w:right="0"/>
      <w:jc w:val="right"/>
      <w:rPr>
        <w:rFonts w:ascii="Times New Roman&quot;" w:hAnsi="Times New Roman&quot;"/>
        <w:sz w:val="24"/>
      </w:rPr>
    </w:pPr>
    <w:r>
      <w:rPr>
        <w:rFonts w:ascii="Times New Roman&quot;" w:hAnsi="Times New Roman&quot;"/>
        <w:color w:val="000000"/>
        <w:sz w:val="18"/>
      </w:rPr>
      <w:t>Отдел бронирования: 8 (4852) 90-70-75, 90-70-74</w:t>
    </w:r>
  </w:p>
  <w:p w14:paraId="03000000">
    <w:pPr>
      <w:spacing w:after="0" w:before="0"/>
      <w:ind w:firstLine="0" w:left="0" w:right="0"/>
      <w:jc w:val="right"/>
      <w:rPr>
        <w:rFonts w:ascii="Times New Roman&quot;" w:hAnsi="Times New Roman&quot;"/>
        <w:sz w:val="24"/>
      </w:rPr>
    </w:pPr>
    <w:r>
      <w:rPr>
        <w:rFonts w:ascii="Times New Roman&quot;" w:hAnsi="Times New Roman&quot;"/>
        <w:color w:val="000000"/>
        <w:sz w:val="18"/>
      </w:rPr>
      <w:t>Сотовый телефон: 8 (915) 986-28-48</w:t>
    </w:r>
  </w:p>
  <w:p w14:paraId="04000000">
    <w:pPr>
      <w:spacing w:after="0" w:before="0"/>
      <w:ind w:firstLine="0" w:left="0" w:right="0"/>
      <w:jc w:val="right"/>
      <w:rPr>
        <w:rFonts w:ascii="Times New Roman&quot;" w:hAnsi="Times New Roman&quot;"/>
        <w:sz w:val="24"/>
      </w:rPr>
    </w:pPr>
    <w:r>
      <w:rPr>
        <w:rFonts w:ascii="Times New Roman&quot;" w:hAnsi="Times New Roman&quot;"/>
        <w:color w:val="000000"/>
        <w:sz w:val="18"/>
      </w:rPr>
      <w:t xml:space="preserve">E-mail: </w:t>
    </w:r>
    <w:r>
      <w:rPr>
        <w:rFonts w:ascii="Times New Roman&quot;" w:hAnsi="Times New Roman&quot;"/>
        <w:color w:val="0000EE"/>
        <w:sz w:val="18"/>
        <w:u w:color="000000" w:val="single"/>
      </w:rPr>
      <w:fldChar w:fldCharType="begin"/>
    </w:r>
    <w:r>
      <w:rPr>
        <w:rFonts w:ascii="Times New Roman&quot;" w:hAnsi="Times New Roman&quot;"/>
        <w:color w:val="0000EE"/>
        <w:sz w:val="18"/>
        <w:u w:color="000000" w:val="single"/>
      </w:rPr>
      <w:instrText>HYPERLINK "mailto:917075@mail.ru"</w:instrText>
    </w:r>
    <w:r>
      <w:rPr>
        <w:rFonts w:ascii="Times New Roman&quot;" w:hAnsi="Times New Roman&quot;"/>
        <w:color w:val="0000EE"/>
        <w:sz w:val="18"/>
        <w:u w:color="000000" w:val="single"/>
      </w:rPr>
      <w:fldChar w:fldCharType="separate"/>
    </w:r>
    <w:r>
      <w:rPr>
        <w:rFonts w:ascii="Times New Roman&quot;" w:hAnsi="Times New Roman&quot;"/>
        <w:color w:val="0000EE"/>
        <w:sz w:val="18"/>
        <w:u w:color="000000" w:val="single"/>
      </w:rPr>
      <w:t>917075@</w:t>
    </w:r>
    <w:r>
      <w:rPr>
        <w:rFonts w:ascii="Times New Roman&quot;" w:hAnsi="Times New Roman&quot;"/>
        <w:color w:val="0000EE"/>
        <w:sz w:val="18"/>
        <w:u w:color="000000" w:val="single"/>
      </w:rPr>
      <w:fldChar w:fldCharType="end"/>
    </w:r>
    <w:r>
      <w:rPr>
        <w:rFonts w:ascii="Times New Roman&quot;" w:hAnsi="Times New Roman&quot;"/>
        <w:color w:val="0000EE"/>
        <w:sz w:val="18"/>
        <w:u w:color="000000" w:val="single"/>
      </w:rPr>
      <w:t>mail</w:t>
    </w:r>
    <w:r>
      <w:rPr>
        <w:rFonts w:ascii="Times New Roman&quot;" w:hAnsi="Times New Roman&quot;"/>
        <w:color w:val="0000EE"/>
        <w:sz w:val="18"/>
        <w:u w:color="000000" w:val="single"/>
      </w:rPr>
      <w:fldChar w:fldCharType="begin"/>
    </w:r>
    <w:r>
      <w:rPr>
        <w:rFonts w:ascii="Times New Roman&quot;" w:hAnsi="Times New Roman&quot;"/>
        <w:color w:val="0000EE"/>
        <w:sz w:val="18"/>
        <w:u w:color="000000" w:val="single"/>
      </w:rPr>
      <w:instrText>HYPERLINK "mailto:917075@mail.ru"</w:instrText>
    </w:r>
    <w:r>
      <w:rPr>
        <w:rFonts w:ascii="Times New Roman&quot;" w:hAnsi="Times New Roman&quot;"/>
        <w:color w:val="0000EE"/>
        <w:sz w:val="18"/>
        <w:u w:color="000000" w:val="single"/>
      </w:rPr>
      <w:fldChar w:fldCharType="separate"/>
    </w:r>
    <w:r>
      <w:rPr>
        <w:rFonts w:ascii="Times New Roman&quot;" w:hAnsi="Times New Roman&quot;"/>
        <w:color w:val="0000EE"/>
        <w:sz w:val="18"/>
        <w:u w:color="000000" w:val="single"/>
      </w:rPr>
      <w:t>.</w:t>
    </w:r>
    <w:r>
      <w:rPr>
        <w:rFonts w:ascii="Times New Roman&quot;" w:hAnsi="Times New Roman&quot;"/>
        <w:color w:val="0000EE"/>
        <w:sz w:val="18"/>
        <w:u w:color="000000" w:val="single"/>
      </w:rPr>
      <w:fldChar w:fldCharType="end"/>
    </w:r>
    <w:r>
      <w:rPr>
        <w:rFonts w:ascii="Times New Roman&quot;" w:hAnsi="Times New Roman&quot;"/>
        <w:color w:val="0000EE"/>
        <w:sz w:val="18"/>
        <w:u w:color="000000" w:val="single"/>
      </w:rPr>
      <w:t>ru</w:t>
    </w:r>
  </w:p>
  <w:p w14:paraId="05000000">
    <w:pPr>
      <w:spacing w:after="0" w:before="0"/>
      <w:ind w:firstLine="0" w:left="0" w:right="0"/>
      <w:rPr>
        <w:rFonts w:ascii="Times New Roman&quot;" w:hAnsi="Times New Roman&quot;"/>
        <w:sz w:val="24"/>
      </w:rPr>
    </w:pPr>
    <w:r>
      <w:rPr>
        <w:rFonts w:ascii="Times New Roman&quot;" w:hAnsi="Times New Roman&quot;"/>
        <w:sz w:val="24"/>
      </w:rPr>
      <w:t> 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52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No Spacing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No Spacing"/>
    <w:link w:val="Style_20"/>
    <w:rPr>
      <w:rFonts w:ascii="Calibri" w:hAnsi="Calibri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2024-01-22T14:43:55Z</dcterms:modified>
</cp:coreProperties>
</file>